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A1" w:rsidRPr="00F36480" w:rsidRDefault="00C94CA1" w:rsidP="00C94CA1">
      <w:pPr>
        <w:jc w:val="center"/>
        <w:rPr>
          <w:rFonts w:ascii="Times New Roman" w:hAnsi="Times New Roman" w:cs="Times New Roman"/>
        </w:rPr>
      </w:pPr>
      <w:r w:rsidRPr="00F36480">
        <w:rPr>
          <w:rFonts w:ascii="Times New Roman" w:hAnsi="Times New Roman" w:cs="Times New Roman"/>
        </w:rPr>
        <w:t xml:space="preserve">      </w:t>
      </w:r>
      <w:r w:rsidRPr="00F36480">
        <w:rPr>
          <w:rFonts w:ascii="Times New Roman" w:hAnsi="Times New Roman" w:cs="Times New Roman"/>
          <w:noProof/>
          <w:lang w:val="en-US"/>
        </w:rPr>
        <w:drawing>
          <wp:inline distT="0" distB="0" distL="0" distR="0" wp14:anchorId="3DF08863" wp14:editId="4FAD158E">
            <wp:extent cx="927100" cy="8439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PAR_High_Resolu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521" cy="853391"/>
                    </a:xfrm>
                    <a:prstGeom prst="rect">
                      <a:avLst/>
                    </a:prstGeom>
                  </pic:spPr>
                </pic:pic>
              </a:graphicData>
            </a:graphic>
          </wp:inline>
        </w:drawing>
      </w:r>
    </w:p>
    <w:p w:rsidR="00C94CA1" w:rsidRPr="00F36480" w:rsidRDefault="00EE03C1" w:rsidP="00C94CA1">
      <w:pPr>
        <w:jc w:val="center"/>
        <w:rPr>
          <w:rFonts w:ascii="Times New Roman" w:hAnsi="Times New Roman" w:cs="Times New Roman"/>
          <w:b/>
          <w:sz w:val="36"/>
          <w:u w:val="single"/>
        </w:rPr>
      </w:pPr>
      <w:r w:rsidRPr="00F36480">
        <w:rPr>
          <w:rFonts w:ascii="Times New Roman" w:hAnsi="Times New Roman" w:cs="Times New Roman"/>
          <w:b/>
          <w:sz w:val="36"/>
          <w:u w:val="single"/>
        </w:rPr>
        <w:t>IPAR 8</w:t>
      </w:r>
      <w:r w:rsidRPr="00F36480">
        <w:rPr>
          <w:rFonts w:ascii="Times New Roman" w:hAnsi="Times New Roman" w:cs="Times New Roman"/>
          <w:b/>
          <w:sz w:val="36"/>
          <w:u w:val="single"/>
          <w:vertAlign w:val="superscript"/>
        </w:rPr>
        <w:t>th</w:t>
      </w:r>
      <w:r w:rsidR="00C94CA1" w:rsidRPr="00F36480">
        <w:rPr>
          <w:rFonts w:ascii="Times New Roman" w:hAnsi="Times New Roman" w:cs="Times New Roman"/>
          <w:b/>
          <w:sz w:val="36"/>
          <w:u w:val="single"/>
        </w:rPr>
        <w:t xml:space="preserve"> </w:t>
      </w:r>
      <w:r w:rsidRPr="00F36480">
        <w:rPr>
          <w:rFonts w:ascii="Times New Roman" w:hAnsi="Times New Roman" w:cs="Times New Roman"/>
          <w:b/>
          <w:sz w:val="36"/>
          <w:u w:val="single"/>
        </w:rPr>
        <w:t>Annual</w:t>
      </w:r>
      <w:r w:rsidR="00C94CA1" w:rsidRPr="00F36480">
        <w:rPr>
          <w:rFonts w:ascii="Times New Roman" w:hAnsi="Times New Roman" w:cs="Times New Roman"/>
          <w:b/>
          <w:sz w:val="36"/>
          <w:u w:val="single"/>
        </w:rPr>
        <w:t xml:space="preserve"> </w:t>
      </w:r>
      <w:r w:rsidR="00357E0C" w:rsidRPr="00F36480">
        <w:rPr>
          <w:rFonts w:ascii="Times New Roman" w:hAnsi="Times New Roman" w:cs="Times New Roman"/>
          <w:b/>
          <w:sz w:val="36"/>
          <w:u w:val="single"/>
        </w:rPr>
        <w:t xml:space="preserve">Research </w:t>
      </w:r>
      <w:r w:rsidR="00C94CA1" w:rsidRPr="00F36480">
        <w:rPr>
          <w:rFonts w:ascii="Times New Roman" w:hAnsi="Times New Roman" w:cs="Times New Roman"/>
          <w:b/>
          <w:sz w:val="36"/>
          <w:u w:val="single"/>
        </w:rPr>
        <w:t>Conference:</w:t>
      </w:r>
    </w:p>
    <w:p w:rsidR="00C94CA1" w:rsidRPr="00F36480" w:rsidRDefault="0042452B" w:rsidP="00C94CA1">
      <w:pPr>
        <w:jc w:val="center"/>
        <w:rPr>
          <w:rFonts w:ascii="Times New Roman" w:hAnsi="Times New Roman" w:cs="Times New Roman"/>
          <w:b/>
          <w:sz w:val="36"/>
        </w:rPr>
      </w:pPr>
      <w:r w:rsidRPr="00F36480">
        <w:rPr>
          <w:rFonts w:ascii="Times New Roman" w:hAnsi="Times New Roman" w:cs="Times New Roman"/>
          <w:b/>
          <w:sz w:val="36"/>
        </w:rPr>
        <w:t xml:space="preserve">Theme: </w:t>
      </w:r>
      <w:r w:rsidR="000141A4" w:rsidRPr="00F36480">
        <w:rPr>
          <w:rFonts w:ascii="Times New Roman" w:hAnsi="Times New Roman" w:cs="Times New Roman"/>
          <w:b/>
          <w:sz w:val="36"/>
        </w:rPr>
        <w:t>Urbani</w:t>
      </w:r>
      <w:r w:rsidRPr="00F36480">
        <w:rPr>
          <w:rFonts w:ascii="Times New Roman" w:hAnsi="Times New Roman" w:cs="Times New Roman"/>
          <w:b/>
          <w:sz w:val="36"/>
        </w:rPr>
        <w:t>sation, Urban Planning &amp; Urban G</w:t>
      </w:r>
      <w:r w:rsidR="000141A4" w:rsidRPr="00F36480">
        <w:rPr>
          <w:rFonts w:ascii="Times New Roman" w:hAnsi="Times New Roman" w:cs="Times New Roman"/>
          <w:b/>
          <w:sz w:val="36"/>
        </w:rPr>
        <w:t>overnance</w:t>
      </w:r>
      <w:r w:rsidR="00C94CA1" w:rsidRPr="00F36480">
        <w:rPr>
          <w:rFonts w:ascii="Times New Roman" w:hAnsi="Times New Roman" w:cs="Times New Roman"/>
          <w:b/>
          <w:sz w:val="36"/>
        </w:rPr>
        <w:t xml:space="preserve"> </w:t>
      </w:r>
    </w:p>
    <w:p w:rsidR="00C94CA1" w:rsidRPr="00F36480" w:rsidRDefault="00C94CA1" w:rsidP="00C94CA1">
      <w:pPr>
        <w:jc w:val="center"/>
        <w:rPr>
          <w:rFonts w:ascii="Times New Roman" w:hAnsi="Times New Roman" w:cs="Times New Roman"/>
          <w:b/>
          <w:i/>
          <w:sz w:val="32"/>
          <w:szCs w:val="32"/>
        </w:rPr>
      </w:pPr>
      <w:r w:rsidRPr="00F36480">
        <w:rPr>
          <w:rFonts w:ascii="Times New Roman" w:hAnsi="Times New Roman" w:cs="Times New Roman"/>
          <w:b/>
          <w:i/>
          <w:sz w:val="32"/>
          <w:szCs w:val="32"/>
        </w:rPr>
        <w:t>Call for Papers</w:t>
      </w:r>
    </w:p>
    <w:p w:rsidR="00C94CA1" w:rsidRPr="00F36480" w:rsidRDefault="00FB1DCC" w:rsidP="00C94CA1">
      <w:pPr>
        <w:jc w:val="center"/>
        <w:rPr>
          <w:rFonts w:ascii="Times New Roman" w:hAnsi="Times New Roman" w:cs="Times New Roman"/>
          <w:b/>
          <w:sz w:val="28"/>
          <w:szCs w:val="32"/>
        </w:rPr>
      </w:pPr>
      <w:r w:rsidRPr="00F36480">
        <w:rPr>
          <w:rFonts w:ascii="Times New Roman" w:hAnsi="Times New Roman" w:cs="Times New Roman"/>
          <w:b/>
          <w:sz w:val="28"/>
          <w:szCs w:val="32"/>
        </w:rPr>
        <w:t>June</w:t>
      </w:r>
      <w:r w:rsidR="00C94CA1" w:rsidRPr="00F36480">
        <w:rPr>
          <w:rFonts w:ascii="Times New Roman" w:hAnsi="Times New Roman" w:cs="Times New Roman"/>
          <w:b/>
          <w:sz w:val="28"/>
          <w:szCs w:val="32"/>
        </w:rPr>
        <w:t xml:space="preserve"> </w:t>
      </w:r>
      <w:r w:rsidRPr="00F36480">
        <w:rPr>
          <w:rFonts w:ascii="Times New Roman" w:hAnsi="Times New Roman" w:cs="Times New Roman"/>
          <w:b/>
          <w:sz w:val="28"/>
          <w:szCs w:val="32"/>
        </w:rPr>
        <w:t>19</w:t>
      </w:r>
      <w:r w:rsidR="00C94CA1" w:rsidRPr="00F36480">
        <w:rPr>
          <w:rFonts w:ascii="Times New Roman" w:hAnsi="Times New Roman" w:cs="Times New Roman"/>
          <w:b/>
          <w:sz w:val="28"/>
          <w:szCs w:val="32"/>
        </w:rPr>
        <w:t>,</w:t>
      </w:r>
      <w:r w:rsidR="000141A4" w:rsidRPr="00F36480">
        <w:rPr>
          <w:rFonts w:ascii="Times New Roman" w:hAnsi="Times New Roman" w:cs="Times New Roman"/>
          <w:b/>
          <w:sz w:val="28"/>
          <w:szCs w:val="32"/>
        </w:rPr>
        <w:t xml:space="preserve"> 2019</w:t>
      </w:r>
      <w:r w:rsidR="00E373A6">
        <w:rPr>
          <w:rFonts w:ascii="Times New Roman" w:hAnsi="Times New Roman" w:cs="Times New Roman"/>
          <w:b/>
          <w:sz w:val="28"/>
          <w:szCs w:val="32"/>
        </w:rPr>
        <w:t xml:space="preserve"> </w:t>
      </w:r>
      <w:r w:rsidR="00357E0C" w:rsidRPr="00F36480">
        <w:rPr>
          <w:rFonts w:ascii="Times New Roman" w:hAnsi="Times New Roman" w:cs="Times New Roman"/>
          <w:b/>
          <w:sz w:val="28"/>
          <w:szCs w:val="32"/>
        </w:rPr>
        <w:t xml:space="preserve"> </w:t>
      </w:r>
      <w:r w:rsidR="00E373A6">
        <w:rPr>
          <w:rFonts w:ascii="Times New Roman" w:hAnsi="Times New Roman" w:cs="Times New Roman"/>
          <w:b/>
          <w:sz w:val="28"/>
          <w:szCs w:val="32"/>
        </w:rPr>
        <w:t xml:space="preserve"> </w:t>
      </w:r>
    </w:p>
    <w:p w:rsidR="00C94CA1" w:rsidRPr="00F36480" w:rsidRDefault="00C94CA1" w:rsidP="00C94CA1">
      <w:pPr>
        <w:jc w:val="center"/>
        <w:rPr>
          <w:rFonts w:ascii="Times New Roman" w:hAnsi="Times New Roman" w:cs="Times New Roman"/>
          <w:b/>
          <w:sz w:val="28"/>
          <w:szCs w:val="32"/>
        </w:rPr>
      </w:pPr>
    </w:p>
    <w:p w:rsidR="00964C91" w:rsidRPr="00F36480" w:rsidRDefault="00964C91" w:rsidP="00964C91">
      <w:pPr>
        <w:spacing w:line="276" w:lineRule="auto"/>
        <w:jc w:val="both"/>
        <w:rPr>
          <w:rFonts w:ascii="Times New Roman" w:hAnsi="Times New Roman" w:cs="Times New Roman"/>
        </w:rPr>
      </w:pPr>
      <w:r w:rsidRPr="00F36480">
        <w:rPr>
          <w:rFonts w:ascii="Times New Roman" w:hAnsi="Times New Roman" w:cs="Times New Roman"/>
        </w:rPr>
        <w:t xml:space="preserve">Urbanisation is seen </w:t>
      </w:r>
      <w:r w:rsidR="00FB29EA" w:rsidRPr="00F36480">
        <w:rPr>
          <w:rFonts w:ascii="Times New Roman" w:hAnsi="Times New Roman" w:cs="Times New Roman"/>
        </w:rPr>
        <w:t xml:space="preserve">as a </w:t>
      </w:r>
      <w:r w:rsidRPr="00F36480">
        <w:rPr>
          <w:rFonts w:ascii="Times New Roman" w:hAnsi="Times New Roman" w:cs="Times New Roman"/>
        </w:rPr>
        <w:t>potential engine for productivity growth in Rwanda</w:t>
      </w:r>
      <w:r w:rsidR="008972DC" w:rsidRPr="00F36480">
        <w:rPr>
          <w:rFonts w:ascii="Times New Roman" w:hAnsi="Times New Roman" w:cs="Times New Roman"/>
        </w:rPr>
        <w:t xml:space="preserve"> (Government of Rwanda, 2019)</w:t>
      </w:r>
      <w:r w:rsidRPr="00F36480">
        <w:rPr>
          <w:rFonts w:ascii="Times New Roman" w:hAnsi="Times New Roman" w:cs="Times New Roman"/>
        </w:rPr>
        <w:t>. With this respect</w:t>
      </w:r>
      <w:r w:rsidR="008972DC" w:rsidRPr="00F36480">
        <w:rPr>
          <w:rFonts w:ascii="Times New Roman" w:hAnsi="Times New Roman" w:cs="Times New Roman"/>
        </w:rPr>
        <w:t>,</w:t>
      </w:r>
      <w:r w:rsidRPr="00F36480">
        <w:rPr>
          <w:rFonts w:ascii="Times New Roman" w:hAnsi="Times New Roman" w:cs="Times New Roman"/>
        </w:rPr>
        <w:t xml:space="preserve"> the Country has set its urbanisation target to reach 35% by 2024, from 18.4% (2016/17). More urbanisation aims at increasing the socio-economic fabric through accrued vertical linkages and competition in the private sector, access to market, specialisation and diversification. It is also meant to boost structural transformation through movements of workers from less to more productive sectors, and especially from farm to off-farm</w:t>
      </w:r>
      <w:r w:rsidR="008972DC" w:rsidRPr="00F36480">
        <w:rPr>
          <w:rFonts w:ascii="Times New Roman" w:hAnsi="Times New Roman" w:cs="Times New Roman"/>
        </w:rPr>
        <w:t xml:space="preserve"> activities (The World Bank, 2018)</w:t>
      </w:r>
      <w:r w:rsidR="00366588" w:rsidRPr="00F36480">
        <w:rPr>
          <w:rFonts w:ascii="Times New Roman" w:hAnsi="Times New Roman" w:cs="Times New Roman"/>
        </w:rPr>
        <w:t>.</w:t>
      </w:r>
      <w:r w:rsidRPr="00F36480">
        <w:rPr>
          <w:rFonts w:ascii="Times New Roman" w:hAnsi="Times New Roman" w:cs="Times New Roman"/>
        </w:rPr>
        <w:t xml:space="preserve"> Urbanisation is hence expected to accelerate private-sector-led economic growth and increa</w:t>
      </w:r>
      <w:r w:rsidR="008972DC" w:rsidRPr="00F36480">
        <w:rPr>
          <w:rFonts w:ascii="Times New Roman" w:hAnsi="Times New Roman" w:cs="Times New Roman"/>
        </w:rPr>
        <w:t>sed productivity (Government of Rwanda, 2019).</w:t>
      </w:r>
      <w:r w:rsidRPr="00F36480">
        <w:rPr>
          <w:rFonts w:ascii="Times New Roman" w:hAnsi="Times New Roman" w:cs="Times New Roman"/>
        </w:rPr>
        <w:t xml:space="preserve"> </w:t>
      </w:r>
      <w:r w:rsidR="00D34DBF" w:rsidRPr="00F36480">
        <w:rPr>
          <w:rFonts w:ascii="Times New Roman" w:hAnsi="Times New Roman" w:cs="Times New Roman"/>
        </w:rPr>
        <w:t>It may also</w:t>
      </w:r>
      <w:r w:rsidRPr="00F36480">
        <w:rPr>
          <w:rFonts w:ascii="Times New Roman" w:hAnsi="Times New Roman" w:cs="Times New Roman"/>
        </w:rPr>
        <w:t xml:space="preserve"> densify centres of excellence in various domains, including education, IT etc. and hence boost knowledge transfer among development actors of the country.</w:t>
      </w:r>
      <w:r w:rsidR="008972DC" w:rsidRPr="00F36480">
        <w:rPr>
          <w:rFonts w:ascii="Times New Roman" w:hAnsi="Times New Roman" w:cs="Times New Roman"/>
        </w:rPr>
        <w:t xml:space="preserve"> However, international experience has shown data urbanisation may not always be associated to welfare improvements.</w:t>
      </w:r>
    </w:p>
    <w:p w:rsidR="008972DC" w:rsidRPr="00F36480" w:rsidRDefault="00964C91" w:rsidP="008972DC">
      <w:pPr>
        <w:jc w:val="both"/>
        <w:rPr>
          <w:rFonts w:ascii="Times New Roman" w:hAnsi="Times New Roman" w:cs="Times New Roman"/>
        </w:rPr>
      </w:pPr>
      <w:r w:rsidRPr="00F36480">
        <w:rPr>
          <w:rFonts w:ascii="Times New Roman" w:hAnsi="Times New Roman" w:cs="Times New Roman"/>
        </w:rPr>
        <w:t xml:space="preserve">The overall aim of </w:t>
      </w:r>
      <w:r w:rsidR="008972DC" w:rsidRPr="00F36480">
        <w:rPr>
          <w:rFonts w:ascii="Times New Roman" w:hAnsi="Times New Roman" w:cs="Times New Roman"/>
        </w:rPr>
        <w:t xml:space="preserve">IPAR’s </w:t>
      </w:r>
      <w:r w:rsidR="00375F40" w:rsidRPr="00F36480">
        <w:rPr>
          <w:rFonts w:ascii="Times New Roman" w:hAnsi="Times New Roman" w:cs="Times New Roman"/>
        </w:rPr>
        <w:t>annual</w:t>
      </w:r>
      <w:r w:rsidR="008972DC" w:rsidRPr="00F36480">
        <w:rPr>
          <w:rFonts w:ascii="Times New Roman" w:hAnsi="Times New Roman" w:cs="Times New Roman"/>
        </w:rPr>
        <w:t xml:space="preserve"> </w:t>
      </w:r>
      <w:r w:rsidR="0042452B" w:rsidRPr="00F36480">
        <w:rPr>
          <w:rFonts w:ascii="Times New Roman" w:hAnsi="Times New Roman" w:cs="Times New Roman"/>
        </w:rPr>
        <w:t xml:space="preserve">Research </w:t>
      </w:r>
      <w:r w:rsidR="008972DC" w:rsidRPr="00F36480">
        <w:rPr>
          <w:rFonts w:ascii="Times New Roman" w:hAnsi="Times New Roman" w:cs="Times New Roman"/>
        </w:rPr>
        <w:t>conference</w:t>
      </w:r>
      <w:r w:rsidR="00375F40" w:rsidRPr="00F36480">
        <w:rPr>
          <w:rFonts w:ascii="Times New Roman" w:hAnsi="Times New Roman" w:cs="Times New Roman"/>
        </w:rPr>
        <w:t xml:space="preserve"> 2019</w:t>
      </w:r>
      <w:r w:rsidR="008972DC" w:rsidRPr="00F36480">
        <w:rPr>
          <w:rFonts w:ascii="Times New Roman" w:hAnsi="Times New Roman" w:cs="Times New Roman"/>
        </w:rPr>
        <w:t xml:space="preserve">, entitled “Urbanisation, Urban planning &amp; Urban </w:t>
      </w:r>
      <w:r w:rsidR="00160551" w:rsidRPr="00F36480">
        <w:rPr>
          <w:rFonts w:ascii="Times New Roman" w:hAnsi="Times New Roman" w:cs="Times New Roman"/>
        </w:rPr>
        <w:t>governance “</w:t>
      </w:r>
      <w:r w:rsidR="008972DC" w:rsidRPr="00F36480">
        <w:rPr>
          <w:rFonts w:ascii="Times New Roman" w:hAnsi="Times New Roman" w:cs="Times New Roman"/>
        </w:rPr>
        <w:t>,</w:t>
      </w:r>
      <w:r w:rsidRPr="00F36480">
        <w:rPr>
          <w:rFonts w:ascii="Times New Roman" w:hAnsi="Times New Roman" w:cs="Times New Roman"/>
        </w:rPr>
        <w:t xml:space="preserve"> is to provide policy makers with the latest evidence on policies and programmes which can assist in achieving positive urbanisation outcomes, both from Rwanda as well as countries to which Rwanda looks or could look for inspiration.</w:t>
      </w:r>
      <w:r w:rsidR="008972DC" w:rsidRPr="00F36480">
        <w:rPr>
          <w:rFonts w:ascii="Times New Roman" w:hAnsi="Times New Roman" w:cs="Times New Roman"/>
        </w:rPr>
        <w:t xml:space="preserve"> With this respect, findings on latest research produced by IPAR-Rwanda on Urbanisation and Urban governance in Rwanda will be presented. This call for papers aims at enlarging this set of evidence on Urbanisation, Urban planning and Urban governance.</w:t>
      </w:r>
    </w:p>
    <w:p w:rsidR="00964C91" w:rsidRPr="00F36480" w:rsidRDefault="00964C91" w:rsidP="00964C91">
      <w:pPr>
        <w:jc w:val="both"/>
        <w:rPr>
          <w:rFonts w:ascii="Times New Roman" w:hAnsi="Times New Roman" w:cs="Times New Roman"/>
        </w:rPr>
      </w:pPr>
      <w:r w:rsidRPr="00F36480">
        <w:rPr>
          <w:rFonts w:ascii="Times New Roman" w:hAnsi="Times New Roman" w:cs="Times New Roman"/>
        </w:rPr>
        <w:t xml:space="preserve"> The key issues to be discussed will revolve around fostering economic growth rates through urbanisation, designing policies, social protection in urban centre, human development</w:t>
      </w:r>
      <w:r w:rsidR="008972DC" w:rsidRPr="00F36480">
        <w:rPr>
          <w:rFonts w:ascii="Times New Roman" w:hAnsi="Times New Roman" w:cs="Times New Roman"/>
        </w:rPr>
        <w:t xml:space="preserve"> including access to water, affordable housing etc.</w:t>
      </w:r>
      <w:r w:rsidRPr="00F36480">
        <w:rPr>
          <w:rFonts w:ascii="Times New Roman" w:hAnsi="Times New Roman" w:cs="Times New Roman"/>
        </w:rPr>
        <w:t>, transformational social, economic and environmental change through appropriate urban planning, urban governance and institutions.</w:t>
      </w:r>
    </w:p>
    <w:p w:rsidR="00C94CA1" w:rsidRPr="00F36480" w:rsidRDefault="00C94CA1" w:rsidP="00DA3FB2">
      <w:pPr>
        <w:jc w:val="both"/>
        <w:rPr>
          <w:rFonts w:ascii="Times New Roman" w:hAnsi="Times New Roman" w:cs="Times New Roman"/>
          <w:color w:val="111111"/>
        </w:rPr>
      </w:pPr>
      <w:r w:rsidRPr="00F36480">
        <w:rPr>
          <w:rFonts w:ascii="Times New Roman" w:hAnsi="Times New Roman" w:cs="Times New Roman"/>
          <w:color w:val="111111"/>
        </w:rPr>
        <w:t>Suitable papers should be policy oriented. Topics of interest include</w:t>
      </w:r>
      <w:r w:rsidR="00DA3FB2" w:rsidRPr="00F36480">
        <w:rPr>
          <w:rFonts w:ascii="Times New Roman" w:hAnsi="Times New Roman" w:cs="Times New Roman"/>
          <w:color w:val="111111"/>
        </w:rPr>
        <w:t xml:space="preserve"> </w:t>
      </w:r>
      <w:r w:rsidR="008972DC" w:rsidRPr="00F36480">
        <w:rPr>
          <w:rFonts w:ascii="Times New Roman" w:hAnsi="Times New Roman" w:cs="Times New Roman"/>
          <w:color w:val="111111"/>
        </w:rPr>
        <w:t>urbanisation, urban planning and urban governance</w:t>
      </w:r>
      <w:r w:rsidR="00DA3FB2" w:rsidRPr="00F36480">
        <w:rPr>
          <w:rFonts w:ascii="Times New Roman" w:hAnsi="Times New Roman" w:cs="Times New Roman"/>
          <w:color w:val="111111"/>
        </w:rPr>
        <w:t>. Geographical coverage of the analysis includes Rwanda and other countries.</w:t>
      </w:r>
    </w:p>
    <w:p w:rsidR="00125A62" w:rsidRDefault="00CE6853">
      <w:pPr>
        <w:rPr>
          <w:rFonts w:ascii="Times New Roman" w:hAnsi="Times New Roman" w:cs="Times New Roman"/>
          <w:b/>
          <w:i/>
          <w:color w:val="111111"/>
        </w:rPr>
      </w:pPr>
      <w:r w:rsidRPr="00F36480">
        <w:rPr>
          <w:rFonts w:ascii="Times New Roman" w:hAnsi="Times New Roman" w:cs="Times New Roman"/>
          <w:b/>
          <w:i/>
          <w:color w:val="111111"/>
        </w:rPr>
        <w:t xml:space="preserve">Submission process: Send abstract and full paper to </w:t>
      </w:r>
      <w:hyperlink r:id="rId7" w:history="1">
        <w:r w:rsidR="00BB0799" w:rsidRPr="00F36480">
          <w:rPr>
            <w:rStyle w:val="Hyperlink"/>
            <w:rFonts w:ascii="Times New Roman" w:hAnsi="Times New Roman" w:cs="Times New Roman"/>
            <w:b/>
            <w:i/>
          </w:rPr>
          <w:t>conference2019@ipar-rwanda.org</w:t>
        </w:r>
      </w:hyperlink>
      <w:r w:rsidRPr="00F36480">
        <w:rPr>
          <w:rFonts w:ascii="Times New Roman" w:hAnsi="Times New Roman" w:cs="Times New Roman"/>
          <w:b/>
          <w:i/>
          <w:color w:val="111111"/>
        </w:rPr>
        <w:t xml:space="preserve">  by </w:t>
      </w:r>
      <w:r w:rsidR="00125A62">
        <w:rPr>
          <w:rFonts w:ascii="Times New Roman" w:hAnsi="Times New Roman" w:cs="Times New Roman"/>
          <w:b/>
          <w:i/>
          <w:color w:val="111111"/>
        </w:rPr>
        <w:t>June 10</w:t>
      </w:r>
      <w:r w:rsidRPr="00F36480">
        <w:rPr>
          <w:rFonts w:ascii="Times New Roman" w:hAnsi="Times New Roman" w:cs="Times New Roman"/>
          <w:b/>
          <w:i/>
          <w:color w:val="111111"/>
        </w:rPr>
        <w:t>,</w:t>
      </w:r>
      <w:r w:rsidR="008972DC" w:rsidRPr="00F36480">
        <w:rPr>
          <w:rFonts w:ascii="Times New Roman" w:hAnsi="Times New Roman" w:cs="Times New Roman"/>
          <w:b/>
          <w:i/>
          <w:color w:val="111111"/>
        </w:rPr>
        <w:t xml:space="preserve"> 2019</w:t>
      </w:r>
      <w:r w:rsidRPr="00F36480">
        <w:rPr>
          <w:rFonts w:ascii="Times New Roman" w:hAnsi="Times New Roman" w:cs="Times New Roman"/>
          <w:b/>
          <w:i/>
          <w:color w:val="111111"/>
        </w:rPr>
        <w:t>. Author of selec</w:t>
      </w:r>
      <w:r w:rsidR="00125A62">
        <w:rPr>
          <w:rFonts w:ascii="Times New Roman" w:hAnsi="Times New Roman" w:cs="Times New Roman"/>
          <w:b/>
          <w:i/>
          <w:color w:val="111111"/>
        </w:rPr>
        <w:t>ted papers will be contacted immediately.</w:t>
      </w:r>
    </w:p>
    <w:p w:rsidR="00107250" w:rsidRPr="00F36480" w:rsidRDefault="00C94CA1">
      <w:pPr>
        <w:rPr>
          <w:rFonts w:ascii="Times New Roman" w:hAnsi="Times New Roman" w:cs="Times New Roman"/>
          <w:b/>
        </w:rPr>
      </w:pPr>
      <w:bookmarkStart w:id="0" w:name="_GoBack"/>
      <w:bookmarkEnd w:id="0"/>
      <w:r w:rsidRPr="00F36480">
        <w:rPr>
          <w:rFonts w:ascii="Times New Roman" w:hAnsi="Times New Roman" w:cs="Times New Roman"/>
          <w:b/>
          <w:color w:val="111111"/>
        </w:rPr>
        <w:br/>
      </w:r>
    </w:p>
    <w:sectPr w:rsidR="00107250" w:rsidRPr="00F36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CA" w:rsidRDefault="00C059CA" w:rsidP="00964C91">
      <w:pPr>
        <w:spacing w:after="0" w:line="240" w:lineRule="auto"/>
      </w:pPr>
      <w:r>
        <w:separator/>
      </w:r>
    </w:p>
  </w:endnote>
  <w:endnote w:type="continuationSeparator" w:id="0">
    <w:p w:rsidR="00C059CA" w:rsidRDefault="00C059CA" w:rsidP="0096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CA" w:rsidRDefault="00C059CA" w:rsidP="00964C91">
      <w:pPr>
        <w:spacing w:after="0" w:line="240" w:lineRule="auto"/>
      </w:pPr>
      <w:r>
        <w:separator/>
      </w:r>
    </w:p>
  </w:footnote>
  <w:footnote w:type="continuationSeparator" w:id="0">
    <w:p w:rsidR="00C059CA" w:rsidRDefault="00C059CA" w:rsidP="00964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A1"/>
    <w:rsid w:val="000141A4"/>
    <w:rsid w:val="00107250"/>
    <w:rsid w:val="00125A62"/>
    <w:rsid w:val="00160551"/>
    <w:rsid w:val="001D5865"/>
    <w:rsid w:val="002674DA"/>
    <w:rsid w:val="002755CA"/>
    <w:rsid w:val="002B384B"/>
    <w:rsid w:val="00357E0C"/>
    <w:rsid w:val="00366588"/>
    <w:rsid w:val="00375F40"/>
    <w:rsid w:val="0042452B"/>
    <w:rsid w:val="0043740D"/>
    <w:rsid w:val="006E3E87"/>
    <w:rsid w:val="0071254B"/>
    <w:rsid w:val="007701A3"/>
    <w:rsid w:val="008972DC"/>
    <w:rsid w:val="008A4C66"/>
    <w:rsid w:val="008A78FA"/>
    <w:rsid w:val="008E5FA1"/>
    <w:rsid w:val="00964C91"/>
    <w:rsid w:val="009F2543"/>
    <w:rsid w:val="00AD574B"/>
    <w:rsid w:val="00AF2819"/>
    <w:rsid w:val="00B53EEA"/>
    <w:rsid w:val="00BB0799"/>
    <w:rsid w:val="00C059CA"/>
    <w:rsid w:val="00C8156B"/>
    <w:rsid w:val="00C94CA1"/>
    <w:rsid w:val="00CE6853"/>
    <w:rsid w:val="00D17CB2"/>
    <w:rsid w:val="00D32C00"/>
    <w:rsid w:val="00D34DBF"/>
    <w:rsid w:val="00DA3FB2"/>
    <w:rsid w:val="00E373A6"/>
    <w:rsid w:val="00EE03C1"/>
    <w:rsid w:val="00F1393F"/>
    <w:rsid w:val="00F36480"/>
    <w:rsid w:val="00FA060B"/>
    <w:rsid w:val="00FB1DCC"/>
    <w:rsid w:val="00FB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66C0"/>
  <w15:chartTrackingRefBased/>
  <w15:docId w15:val="{D0DF2B37-1944-4DBE-97C3-50179654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A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4CA1"/>
    <w:rPr>
      <w:sz w:val="16"/>
      <w:szCs w:val="16"/>
    </w:rPr>
  </w:style>
  <w:style w:type="paragraph" w:styleId="CommentText">
    <w:name w:val="annotation text"/>
    <w:basedOn w:val="Normal"/>
    <w:link w:val="CommentTextChar"/>
    <w:uiPriority w:val="99"/>
    <w:semiHidden/>
    <w:unhideWhenUsed/>
    <w:rsid w:val="00C94CA1"/>
    <w:pPr>
      <w:spacing w:line="240" w:lineRule="auto"/>
    </w:pPr>
    <w:rPr>
      <w:sz w:val="20"/>
      <w:szCs w:val="20"/>
    </w:rPr>
  </w:style>
  <w:style w:type="character" w:customStyle="1" w:styleId="CommentTextChar">
    <w:name w:val="Comment Text Char"/>
    <w:basedOn w:val="DefaultParagraphFont"/>
    <w:link w:val="CommentText"/>
    <w:uiPriority w:val="99"/>
    <w:semiHidden/>
    <w:rsid w:val="00C94CA1"/>
    <w:rPr>
      <w:sz w:val="20"/>
      <w:szCs w:val="20"/>
      <w:lang w:val="en-GB"/>
    </w:rPr>
  </w:style>
  <w:style w:type="paragraph" w:styleId="BalloonText">
    <w:name w:val="Balloon Text"/>
    <w:basedOn w:val="Normal"/>
    <w:link w:val="BalloonTextChar"/>
    <w:uiPriority w:val="99"/>
    <w:semiHidden/>
    <w:unhideWhenUsed/>
    <w:rsid w:val="00C94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1"/>
    <w:rPr>
      <w:rFonts w:ascii="Segoe UI" w:hAnsi="Segoe UI" w:cs="Segoe UI"/>
      <w:sz w:val="18"/>
      <w:szCs w:val="18"/>
      <w:lang w:val="en-GB"/>
    </w:rPr>
  </w:style>
  <w:style w:type="character" w:styleId="Hyperlink">
    <w:name w:val="Hyperlink"/>
    <w:basedOn w:val="DefaultParagraphFont"/>
    <w:uiPriority w:val="99"/>
    <w:unhideWhenUsed/>
    <w:rsid w:val="00CE6853"/>
    <w:rPr>
      <w:color w:val="0000FF" w:themeColor="hyperlink"/>
      <w:u w:val="single"/>
    </w:rPr>
  </w:style>
  <w:style w:type="paragraph" w:styleId="FootnoteText">
    <w:name w:val="footnote text"/>
    <w:basedOn w:val="Normal"/>
    <w:link w:val="FootnoteTextChar"/>
    <w:uiPriority w:val="99"/>
    <w:semiHidden/>
    <w:unhideWhenUsed/>
    <w:rsid w:val="00964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C91"/>
    <w:rPr>
      <w:sz w:val="20"/>
      <w:szCs w:val="20"/>
      <w:lang w:val="en-GB"/>
    </w:rPr>
  </w:style>
  <w:style w:type="character" w:styleId="FootnoteReference">
    <w:name w:val="footnote reference"/>
    <w:basedOn w:val="DefaultParagraphFont"/>
    <w:uiPriority w:val="99"/>
    <w:semiHidden/>
    <w:unhideWhenUsed/>
    <w:rsid w:val="00964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ference2019@ipar-rwan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Bosco</cp:lastModifiedBy>
  <cp:revision>6</cp:revision>
  <dcterms:created xsi:type="dcterms:W3CDTF">2019-04-26T09:09:00Z</dcterms:created>
  <dcterms:modified xsi:type="dcterms:W3CDTF">2019-06-05T09:15:00Z</dcterms:modified>
</cp:coreProperties>
</file>